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CA93" w14:textId="77777777" w:rsidR="00341353" w:rsidRDefault="00D231D2" w:rsidP="003162E9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F9CAB1" wp14:editId="55F9CAB2">
            <wp:simplePos x="0" y="0"/>
            <wp:positionH relativeFrom="margin">
              <wp:align>right</wp:align>
            </wp:positionH>
            <wp:positionV relativeFrom="margin">
              <wp:posOffset>-287020</wp:posOffset>
            </wp:positionV>
            <wp:extent cx="1555750" cy="1555750"/>
            <wp:effectExtent l="0" t="0" r="0" b="0"/>
            <wp:wrapSquare wrapText="bothSides"/>
            <wp:docPr id="1" name="Picture 1" descr="C:\Users\jhicks\AppData\Local\Microsoft\Windows\Temporary Internet Files\Content.IE5\TBOI0DVA\MC90043472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icks\AppData\Local\Microsoft\Windows\Temporary Internet Files\Content.IE5\TBOI0DVA\MC90043472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D56" w:rsidRPr="00621D56">
        <w:rPr>
          <w:rFonts w:asciiTheme="majorHAnsi" w:hAnsiTheme="majorHAnsi"/>
          <w:b/>
          <w:sz w:val="28"/>
          <w:szCs w:val="28"/>
        </w:rPr>
        <w:t xml:space="preserve">Fall Festival </w:t>
      </w:r>
      <w:r w:rsidR="003162E9">
        <w:rPr>
          <w:rFonts w:asciiTheme="majorHAnsi" w:hAnsiTheme="majorHAnsi"/>
          <w:b/>
          <w:sz w:val="28"/>
          <w:szCs w:val="28"/>
        </w:rPr>
        <w:t>Creative</w:t>
      </w:r>
      <w:r w:rsidR="00621D56" w:rsidRPr="00621D56">
        <w:rPr>
          <w:rFonts w:asciiTheme="majorHAnsi" w:hAnsiTheme="majorHAnsi"/>
          <w:b/>
          <w:sz w:val="28"/>
          <w:szCs w:val="28"/>
        </w:rPr>
        <w:t xml:space="preserve"> Arts Contest</w:t>
      </w:r>
    </w:p>
    <w:p w14:paraId="55F9CA94" w14:textId="77777777" w:rsidR="00F74511" w:rsidRDefault="00F74511" w:rsidP="003162E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5F9CA95" w14:textId="54E7B64A" w:rsidR="00621D56" w:rsidRDefault="007521A3" w:rsidP="00621D5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October </w:t>
      </w:r>
      <w:r w:rsidR="00227093">
        <w:rPr>
          <w:rFonts w:asciiTheme="majorHAnsi" w:hAnsiTheme="majorHAnsi"/>
          <w:sz w:val="24"/>
          <w:szCs w:val="24"/>
        </w:rPr>
        <w:t>2</w:t>
      </w:r>
      <w:r w:rsidR="00017936">
        <w:rPr>
          <w:rFonts w:asciiTheme="majorHAnsi" w:hAnsiTheme="majorHAnsi"/>
          <w:sz w:val="24"/>
          <w:szCs w:val="24"/>
        </w:rPr>
        <w:t>4</w:t>
      </w:r>
      <w:r w:rsidR="00227093">
        <w:rPr>
          <w:rFonts w:asciiTheme="majorHAnsi" w:hAnsiTheme="majorHAnsi"/>
          <w:sz w:val="24"/>
          <w:szCs w:val="24"/>
        </w:rPr>
        <w:t>-2</w:t>
      </w:r>
      <w:r w:rsidR="00017936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, 201</w:t>
      </w:r>
      <w:r w:rsidR="00017936">
        <w:rPr>
          <w:rFonts w:asciiTheme="majorHAnsi" w:hAnsiTheme="majorHAnsi"/>
          <w:sz w:val="24"/>
          <w:szCs w:val="24"/>
        </w:rPr>
        <w:t>9</w:t>
      </w:r>
    </w:p>
    <w:p w14:paraId="55F9CA96" w14:textId="77777777" w:rsidR="00621D56" w:rsidRDefault="007521A3" w:rsidP="00621D5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Sulphur Springs High School Conference Center</w:t>
      </w:r>
    </w:p>
    <w:p w14:paraId="55F9CA97" w14:textId="77777777" w:rsidR="00621D56" w:rsidRDefault="00621D56" w:rsidP="003162E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Chairperson:  Johanna Hicks, 903-885-3443 </w:t>
      </w:r>
    </w:p>
    <w:p w14:paraId="55F9CA98" w14:textId="77777777" w:rsidR="00EF3951" w:rsidRDefault="00EF3951" w:rsidP="00EF395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         </w:t>
      </w:r>
    </w:p>
    <w:p w14:paraId="55F9CA99" w14:textId="77777777" w:rsidR="00621D56" w:rsidRDefault="00621D56" w:rsidP="00621D56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Guidelines:</w:t>
      </w:r>
    </w:p>
    <w:p w14:paraId="55F9CA9A" w14:textId="77777777" w:rsidR="00621D56" w:rsidRDefault="00621D56" w:rsidP="00621D5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Entrants must be Hopkins County residents.</w:t>
      </w:r>
    </w:p>
    <w:p w14:paraId="55F9CA9B" w14:textId="77777777" w:rsidR="00621D56" w:rsidRDefault="00621D56" w:rsidP="00621D56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55F9CA9C" w14:textId="66457420" w:rsidR="00621D56" w:rsidRDefault="00621D56" w:rsidP="00621D5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Articles may be exhibited only by the maker and must have been made within the pa</w:t>
      </w:r>
      <w:r w:rsidR="007521A3">
        <w:rPr>
          <w:rFonts w:asciiTheme="majorHAnsi" w:hAnsiTheme="majorHAnsi"/>
          <w:sz w:val="24"/>
          <w:szCs w:val="24"/>
        </w:rPr>
        <w:t xml:space="preserve">st </w:t>
      </w:r>
      <w:r w:rsidR="0059773A">
        <w:rPr>
          <w:rFonts w:asciiTheme="majorHAnsi" w:hAnsiTheme="majorHAnsi"/>
          <w:sz w:val="24"/>
          <w:szCs w:val="24"/>
        </w:rPr>
        <w:t>year</w:t>
      </w:r>
      <w:r w:rsidR="007521A3">
        <w:rPr>
          <w:rFonts w:asciiTheme="majorHAnsi" w:hAnsiTheme="majorHAnsi"/>
          <w:sz w:val="24"/>
          <w:szCs w:val="24"/>
        </w:rPr>
        <w:t xml:space="preserve"> (</w:t>
      </w:r>
      <w:r w:rsidR="0059773A">
        <w:rPr>
          <w:rFonts w:asciiTheme="majorHAnsi" w:hAnsiTheme="majorHAnsi"/>
          <w:sz w:val="24"/>
          <w:szCs w:val="24"/>
        </w:rPr>
        <w:t>September</w:t>
      </w:r>
      <w:r w:rsidR="007521A3">
        <w:rPr>
          <w:rFonts w:asciiTheme="majorHAnsi" w:hAnsiTheme="majorHAnsi"/>
          <w:sz w:val="24"/>
          <w:szCs w:val="24"/>
        </w:rPr>
        <w:t xml:space="preserve"> 201</w:t>
      </w:r>
      <w:r w:rsidR="00017936">
        <w:rPr>
          <w:rFonts w:asciiTheme="majorHAnsi" w:hAnsiTheme="majorHAnsi"/>
          <w:sz w:val="24"/>
          <w:szCs w:val="24"/>
        </w:rPr>
        <w:t>8</w:t>
      </w:r>
      <w:r w:rsidR="007521A3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="0059773A">
        <w:rPr>
          <w:rFonts w:asciiTheme="majorHAnsi" w:hAnsiTheme="majorHAnsi"/>
          <w:sz w:val="24"/>
          <w:szCs w:val="24"/>
        </w:rPr>
        <w:t>October,</w:t>
      </w:r>
      <w:proofErr w:type="gramEnd"/>
      <w:r w:rsidR="0059773A">
        <w:rPr>
          <w:rFonts w:asciiTheme="majorHAnsi" w:hAnsiTheme="majorHAnsi"/>
          <w:sz w:val="24"/>
          <w:szCs w:val="24"/>
        </w:rPr>
        <w:t xml:space="preserve"> </w:t>
      </w:r>
      <w:r w:rsidR="007521A3">
        <w:rPr>
          <w:rFonts w:asciiTheme="majorHAnsi" w:hAnsiTheme="majorHAnsi"/>
          <w:sz w:val="24"/>
          <w:szCs w:val="24"/>
        </w:rPr>
        <w:t>201</w:t>
      </w:r>
      <w:r w:rsidR="00017936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>).</w:t>
      </w:r>
    </w:p>
    <w:p w14:paraId="55F9CA9D" w14:textId="77777777" w:rsidR="00621D56" w:rsidRPr="00621D56" w:rsidRDefault="00621D56" w:rsidP="00621D56">
      <w:pPr>
        <w:pStyle w:val="ListParagraph"/>
        <w:rPr>
          <w:rFonts w:asciiTheme="majorHAnsi" w:hAnsiTheme="majorHAnsi"/>
          <w:sz w:val="24"/>
          <w:szCs w:val="24"/>
        </w:rPr>
      </w:pPr>
    </w:p>
    <w:p w14:paraId="55F9CA9E" w14:textId="77777777" w:rsidR="00621D56" w:rsidRDefault="00621D56" w:rsidP="00621D5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Participants may enter as many classes and divisions as desired.  However, they may enter only one item in a </w:t>
      </w:r>
      <w:proofErr w:type="gramStart"/>
      <w:r>
        <w:rPr>
          <w:rFonts w:asciiTheme="majorHAnsi" w:hAnsiTheme="majorHAnsi"/>
          <w:sz w:val="24"/>
          <w:szCs w:val="24"/>
        </w:rPr>
        <w:t>particular subclass</w:t>
      </w:r>
      <w:proofErr w:type="gramEnd"/>
      <w:r>
        <w:rPr>
          <w:rFonts w:asciiTheme="majorHAnsi" w:hAnsiTheme="majorHAnsi"/>
          <w:sz w:val="24"/>
          <w:szCs w:val="24"/>
        </w:rPr>
        <w:t xml:space="preserve"> of each class.</w:t>
      </w:r>
      <w:r w:rsidR="00D231D2">
        <w:rPr>
          <w:rFonts w:asciiTheme="majorHAnsi" w:hAnsiTheme="majorHAnsi"/>
          <w:sz w:val="24"/>
          <w:szCs w:val="24"/>
        </w:rPr>
        <w:t xml:space="preserve"> ($1.00 entry fee per person, except for students entering as part of a class)</w:t>
      </w:r>
    </w:p>
    <w:p w14:paraId="55F9CA9F" w14:textId="77777777" w:rsidR="00621D56" w:rsidRPr="00621D56" w:rsidRDefault="00621D56" w:rsidP="00621D56">
      <w:pPr>
        <w:pStyle w:val="ListParagraph"/>
        <w:rPr>
          <w:rFonts w:asciiTheme="majorHAnsi" w:hAnsiTheme="majorHAnsi"/>
          <w:sz w:val="24"/>
          <w:szCs w:val="24"/>
        </w:rPr>
      </w:pPr>
    </w:p>
    <w:p w14:paraId="55F9CAA0" w14:textId="182C4361" w:rsidR="00621D56" w:rsidRDefault="00227093" w:rsidP="0022709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27093">
        <w:rPr>
          <w:rFonts w:asciiTheme="majorHAnsi" w:hAnsiTheme="majorHAnsi"/>
          <w:sz w:val="24"/>
          <w:szCs w:val="24"/>
        </w:rPr>
        <w:t xml:space="preserve">Entries may be taken directly to the high school </w:t>
      </w:r>
      <w:r w:rsidR="00782B54">
        <w:rPr>
          <w:rFonts w:asciiTheme="majorHAnsi" w:hAnsiTheme="majorHAnsi"/>
          <w:b/>
          <w:i/>
          <w:sz w:val="24"/>
          <w:szCs w:val="24"/>
        </w:rPr>
        <w:t>Thursday, October 2</w:t>
      </w:r>
      <w:r w:rsidR="00017936">
        <w:rPr>
          <w:rFonts w:asciiTheme="majorHAnsi" w:hAnsiTheme="majorHAnsi"/>
          <w:b/>
          <w:i/>
          <w:sz w:val="24"/>
          <w:szCs w:val="24"/>
        </w:rPr>
        <w:t>4</w:t>
      </w:r>
      <w:r w:rsidR="00782B54">
        <w:rPr>
          <w:rFonts w:asciiTheme="majorHAnsi" w:hAnsiTheme="majorHAnsi"/>
          <w:b/>
          <w:i/>
          <w:sz w:val="24"/>
          <w:szCs w:val="24"/>
        </w:rPr>
        <w:t>, 4:30 p.</w:t>
      </w:r>
      <w:r w:rsidRPr="00227093">
        <w:rPr>
          <w:rFonts w:asciiTheme="majorHAnsi" w:hAnsiTheme="majorHAnsi"/>
          <w:b/>
          <w:i/>
          <w:sz w:val="24"/>
          <w:szCs w:val="24"/>
        </w:rPr>
        <w:t>m. to 6:00</w:t>
      </w:r>
      <w:r w:rsidRPr="00227093">
        <w:rPr>
          <w:rFonts w:asciiTheme="majorHAnsi" w:hAnsiTheme="majorHAnsi"/>
          <w:sz w:val="24"/>
          <w:szCs w:val="24"/>
        </w:rPr>
        <w:t xml:space="preserve"> </w:t>
      </w:r>
      <w:r w:rsidRPr="00227093">
        <w:rPr>
          <w:rFonts w:asciiTheme="majorHAnsi" w:hAnsiTheme="majorHAnsi"/>
          <w:b/>
          <w:i/>
          <w:sz w:val="24"/>
          <w:szCs w:val="24"/>
        </w:rPr>
        <w:t>p.m. or Friday, October 2</w:t>
      </w:r>
      <w:r w:rsidR="00017936">
        <w:rPr>
          <w:rFonts w:asciiTheme="majorHAnsi" w:hAnsiTheme="majorHAnsi"/>
          <w:b/>
          <w:i/>
          <w:sz w:val="24"/>
          <w:szCs w:val="24"/>
        </w:rPr>
        <w:t>5</w:t>
      </w:r>
      <w:r w:rsidRPr="00227093">
        <w:rPr>
          <w:rFonts w:asciiTheme="majorHAnsi" w:hAnsiTheme="majorHAnsi"/>
          <w:b/>
          <w:i/>
          <w:sz w:val="24"/>
          <w:szCs w:val="24"/>
        </w:rPr>
        <w:t>, 7:30 to 9:30 a.m</w:t>
      </w:r>
      <w:r w:rsidRPr="00227093">
        <w:rPr>
          <w:rFonts w:asciiTheme="majorHAnsi" w:hAnsiTheme="majorHAnsi"/>
          <w:sz w:val="24"/>
          <w:szCs w:val="24"/>
        </w:rPr>
        <w:t xml:space="preserve">.  No entries accepted after that time unless approved by the registration committee.  </w:t>
      </w:r>
      <w:r>
        <w:rPr>
          <w:rFonts w:asciiTheme="majorHAnsi" w:hAnsiTheme="majorHAnsi"/>
          <w:sz w:val="24"/>
          <w:szCs w:val="24"/>
        </w:rPr>
        <w:t>You may also take entries</w:t>
      </w:r>
      <w:r w:rsidR="00621D56" w:rsidRPr="00227093">
        <w:rPr>
          <w:rFonts w:asciiTheme="majorHAnsi" w:hAnsiTheme="majorHAnsi"/>
          <w:sz w:val="24"/>
          <w:szCs w:val="24"/>
        </w:rPr>
        <w:t xml:space="preserve"> </w:t>
      </w:r>
      <w:r w:rsidR="00EF3951" w:rsidRPr="00227093">
        <w:rPr>
          <w:rFonts w:asciiTheme="majorHAnsi" w:hAnsiTheme="majorHAnsi"/>
          <w:b/>
          <w:i/>
          <w:sz w:val="24"/>
          <w:szCs w:val="24"/>
        </w:rPr>
        <w:t xml:space="preserve">Monday, </w:t>
      </w:r>
      <w:r w:rsidR="007521A3" w:rsidRPr="00227093">
        <w:rPr>
          <w:rFonts w:asciiTheme="majorHAnsi" w:hAnsiTheme="majorHAnsi"/>
          <w:b/>
          <w:i/>
          <w:sz w:val="24"/>
          <w:szCs w:val="24"/>
        </w:rPr>
        <w:t>Octob</w:t>
      </w:r>
      <w:r w:rsidR="00997994" w:rsidRPr="00227093">
        <w:rPr>
          <w:rFonts w:asciiTheme="majorHAnsi" w:hAnsiTheme="majorHAnsi"/>
          <w:b/>
          <w:i/>
          <w:sz w:val="24"/>
          <w:szCs w:val="24"/>
        </w:rPr>
        <w:t xml:space="preserve">er </w:t>
      </w:r>
      <w:r w:rsidRPr="00227093">
        <w:rPr>
          <w:rFonts w:asciiTheme="majorHAnsi" w:hAnsiTheme="majorHAnsi"/>
          <w:b/>
          <w:i/>
          <w:sz w:val="24"/>
          <w:szCs w:val="24"/>
        </w:rPr>
        <w:t>2</w:t>
      </w:r>
      <w:r w:rsidR="00017936">
        <w:rPr>
          <w:rFonts w:asciiTheme="majorHAnsi" w:hAnsiTheme="majorHAnsi"/>
          <w:b/>
          <w:i/>
          <w:sz w:val="24"/>
          <w:szCs w:val="24"/>
        </w:rPr>
        <w:t xml:space="preserve">1 </w:t>
      </w:r>
      <w:r w:rsidR="00997994" w:rsidRPr="00227093">
        <w:rPr>
          <w:rFonts w:asciiTheme="majorHAnsi" w:hAnsiTheme="majorHAnsi"/>
          <w:b/>
          <w:i/>
          <w:sz w:val="24"/>
          <w:szCs w:val="24"/>
        </w:rPr>
        <w:t xml:space="preserve">thru Wednesday, October </w:t>
      </w:r>
      <w:r w:rsidRPr="00227093">
        <w:rPr>
          <w:rFonts w:asciiTheme="majorHAnsi" w:hAnsiTheme="majorHAnsi"/>
          <w:b/>
          <w:i/>
          <w:sz w:val="24"/>
          <w:szCs w:val="24"/>
        </w:rPr>
        <w:t>2</w:t>
      </w:r>
      <w:r w:rsidR="00017936">
        <w:rPr>
          <w:rFonts w:asciiTheme="majorHAnsi" w:hAnsiTheme="majorHAnsi"/>
          <w:b/>
          <w:i/>
          <w:sz w:val="24"/>
          <w:szCs w:val="24"/>
        </w:rPr>
        <w:t>3</w:t>
      </w:r>
      <w:r w:rsidR="00EF3951" w:rsidRPr="00227093">
        <w:rPr>
          <w:rFonts w:asciiTheme="majorHAnsi" w:hAnsiTheme="majorHAnsi"/>
          <w:b/>
          <w:i/>
          <w:sz w:val="24"/>
          <w:szCs w:val="24"/>
        </w:rPr>
        <w:t>,</w:t>
      </w:r>
      <w:r w:rsidR="00EF3951" w:rsidRPr="00227093">
        <w:rPr>
          <w:rFonts w:asciiTheme="majorHAnsi" w:hAnsiTheme="majorHAnsi"/>
          <w:sz w:val="24"/>
          <w:szCs w:val="24"/>
        </w:rPr>
        <w:t xml:space="preserve"> 8:30 a.m. to 5:00 p.m. </w:t>
      </w:r>
      <w:r>
        <w:rPr>
          <w:rFonts w:asciiTheme="majorHAnsi" w:hAnsiTheme="majorHAnsi"/>
          <w:sz w:val="24"/>
          <w:szCs w:val="24"/>
        </w:rPr>
        <w:t>to</w:t>
      </w:r>
      <w:r w:rsidR="007521A3" w:rsidRPr="00227093">
        <w:rPr>
          <w:rFonts w:asciiTheme="majorHAnsi" w:hAnsiTheme="majorHAnsi"/>
          <w:sz w:val="24"/>
          <w:szCs w:val="24"/>
        </w:rPr>
        <w:t xml:space="preserve"> the Extension Office, 1200-B W. Houston.</w:t>
      </w:r>
      <w:r w:rsidR="00EF3951" w:rsidRPr="00227093">
        <w:rPr>
          <w:rFonts w:asciiTheme="majorHAnsi" w:hAnsiTheme="majorHAnsi"/>
          <w:sz w:val="24"/>
          <w:szCs w:val="24"/>
        </w:rPr>
        <w:t xml:space="preserve"> </w:t>
      </w:r>
    </w:p>
    <w:p w14:paraId="55F9CAA1" w14:textId="77777777" w:rsidR="00227093" w:rsidRPr="00227093" w:rsidRDefault="00227093" w:rsidP="00227093">
      <w:pPr>
        <w:rPr>
          <w:rFonts w:asciiTheme="majorHAnsi" w:hAnsiTheme="majorHAnsi"/>
          <w:sz w:val="24"/>
          <w:szCs w:val="24"/>
        </w:rPr>
      </w:pPr>
    </w:p>
    <w:p w14:paraId="55F9CAA2" w14:textId="77777777" w:rsidR="00621D56" w:rsidRPr="003162E9" w:rsidRDefault="00621D56" w:rsidP="003162E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162E9">
        <w:rPr>
          <w:rFonts w:asciiTheme="majorHAnsi" w:hAnsiTheme="majorHAnsi"/>
          <w:sz w:val="24"/>
          <w:szCs w:val="24"/>
        </w:rPr>
        <w:t xml:space="preserve">Age divisions are:  </w:t>
      </w:r>
      <w:r w:rsidRPr="003162E9">
        <w:rPr>
          <w:rFonts w:asciiTheme="majorHAnsi" w:hAnsiTheme="majorHAnsi"/>
          <w:sz w:val="24"/>
          <w:szCs w:val="24"/>
        </w:rPr>
        <w:tab/>
        <w:t>Children – up to age 10</w:t>
      </w:r>
      <w:r w:rsidR="003162E9" w:rsidRPr="003162E9">
        <w:rPr>
          <w:rFonts w:asciiTheme="majorHAnsi" w:hAnsiTheme="majorHAnsi"/>
          <w:sz w:val="24"/>
          <w:szCs w:val="24"/>
        </w:rPr>
        <w:t xml:space="preserve"> </w:t>
      </w:r>
      <w:r w:rsidR="003162E9">
        <w:rPr>
          <w:rFonts w:asciiTheme="majorHAnsi" w:hAnsiTheme="majorHAnsi"/>
          <w:sz w:val="24"/>
          <w:szCs w:val="24"/>
        </w:rPr>
        <w:t xml:space="preserve">                </w:t>
      </w:r>
      <w:r w:rsidR="003162E9" w:rsidRPr="003162E9">
        <w:rPr>
          <w:rFonts w:asciiTheme="majorHAnsi" w:hAnsiTheme="majorHAnsi"/>
          <w:sz w:val="24"/>
          <w:szCs w:val="24"/>
        </w:rPr>
        <w:t>Older Texans – 70 &amp; above</w:t>
      </w:r>
    </w:p>
    <w:p w14:paraId="55F9CAA3" w14:textId="77777777" w:rsidR="00621D56" w:rsidRDefault="003162E9" w:rsidP="00621D56">
      <w:pPr>
        <w:ind w:left="28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Youth – ages 11-19                         Nursing Home Residents</w:t>
      </w:r>
      <w:r w:rsidR="00440B20">
        <w:rPr>
          <w:rFonts w:asciiTheme="majorHAnsi" w:hAnsiTheme="majorHAnsi"/>
          <w:sz w:val="24"/>
          <w:szCs w:val="24"/>
        </w:rPr>
        <w:t xml:space="preserve"> </w:t>
      </w:r>
    </w:p>
    <w:p w14:paraId="55F9CAA4" w14:textId="77777777" w:rsidR="00621D56" w:rsidRDefault="003162E9" w:rsidP="00621D56">
      <w:pPr>
        <w:ind w:left="28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Adults – ages 20</w:t>
      </w:r>
      <w:r w:rsidR="00621D56">
        <w:rPr>
          <w:rFonts w:asciiTheme="majorHAnsi" w:hAnsiTheme="majorHAnsi"/>
          <w:sz w:val="24"/>
          <w:szCs w:val="24"/>
        </w:rPr>
        <w:t>-69</w:t>
      </w:r>
    </w:p>
    <w:p w14:paraId="55F9CAA5" w14:textId="77777777" w:rsidR="00621D56" w:rsidRDefault="00621D56" w:rsidP="00621D56">
      <w:pPr>
        <w:ind w:left="2880"/>
        <w:rPr>
          <w:rFonts w:asciiTheme="majorHAnsi" w:hAnsiTheme="majorHAnsi"/>
          <w:sz w:val="24"/>
          <w:szCs w:val="24"/>
        </w:rPr>
      </w:pPr>
    </w:p>
    <w:p w14:paraId="55F9CAA6" w14:textId="77777777" w:rsidR="00621D56" w:rsidRDefault="00621D56" w:rsidP="00621D5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Entries must be labeled using the required label, available at registration.</w:t>
      </w:r>
    </w:p>
    <w:p w14:paraId="55F9CAA7" w14:textId="77777777" w:rsidR="00621D56" w:rsidRDefault="00621D56" w:rsidP="00621D56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55F9CAA8" w14:textId="24AB1F77" w:rsidR="00621D56" w:rsidRDefault="00621D56" w:rsidP="00621D5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Entries will be judged </w:t>
      </w:r>
      <w:r w:rsidR="00EF3951">
        <w:rPr>
          <w:rFonts w:asciiTheme="majorHAnsi" w:hAnsiTheme="majorHAnsi"/>
          <w:sz w:val="24"/>
          <w:szCs w:val="24"/>
        </w:rPr>
        <w:t>beginning at 10:0</w:t>
      </w:r>
      <w:r w:rsidR="00922E63">
        <w:rPr>
          <w:rFonts w:asciiTheme="majorHAnsi" w:hAnsiTheme="majorHAnsi"/>
          <w:sz w:val="24"/>
          <w:szCs w:val="24"/>
        </w:rPr>
        <w:t>0 a.m., Friday,</w:t>
      </w:r>
      <w:r w:rsidR="003162E9">
        <w:rPr>
          <w:rFonts w:asciiTheme="majorHAnsi" w:hAnsiTheme="majorHAnsi"/>
          <w:sz w:val="24"/>
          <w:szCs w:val="24"/>
        </w:rPr>
        <w:t xml:space="preserve"> </w:t>
      </w:r>
      <w:r w:rsidR="007521A3">
        <w:rPr>
          <w:rFonts w:asciiTheme="majorHAnsi" w:hAnsiTheme="majorHAnsi"/>
          <w:sz w:val="24"/>
          <w:szCs w:val="24"/>
        </w:rPr>
        <w:t>October 2</w:t>
      </w:r>
      <w:r w:rsidR="00017936">
        <w:rPr>
          <w:rFonts w:asciiTheme="majorHAnsi" w:hAnsiTheme="majorHAnsi"/>
          <w:sz w:val="24"/>
          <w:szCs w:val="24"/>
        </w:rPr>
        <w:t>5</w:t>
      </w:r>
      <w:r w:rsidR="00922E63">
        <w:rPr>
          <w:rFonts w:asciiTheme="majorHAnsi" w:hAnsiTheme="majorHAnsi"/>
          <w:sz w:val="24"/>
          <w:szCs w:val="24"/>
        </w:rPr>
        <w:t xml:space="preserve">.  Each entry will be awarded a ribbon.  Best of Show and Reserve Best of Show will be selected from blue ribbon winners in each division.  </w:t>
      </w:r>
    </w:p>
    <w:p w14:paraId="55F9CAA9" w14:textId="77777777" w:rsidR="00922E63" w:rsidRPr="00922E63" w:rsidRDefault="00922E63" w:rsidP="00922E63">
      <w:pPr>
        <w:pStyle w:val="ListParagraph"/>
        <w:rPr>
          <w:rFonts w:asciiTheme="majorHAnsi" w:hAnsiTheme="majorHAnsi"/>
          <w:sz w:val="24"/>
          <w:szCs w:val="24"/>
        </w:rPr>
      </w:pPr>
    </w:p>
    <w:p w14:paraId="55F9CAAA" w14:textId="77777777" w:rsidR="00922E63" w:rsidRDefault="00EF3951" w:rsidP="00621D5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professional exhibits allowed due to space limitations.</w:t>
      </w:r>
    </w:p>
    <w:p w14:paraId="55F9CAAB" w14:textId="77777777" w:rsidR="00922E63" w:rsidRPr="00922E63" w:rsidRDefault="00922E63" w:rsidP="00922E63">
      <w:pPr>
        <w:pStyle w:val="ListParagraph"/>
        <w:rPr>
          <w:rFonts w:asciiTheme="majorHAnsi" w:hAnsiTheme="majorHAnsi"/>
          <w:sz w:val="24"/>
          <w:szCs w:val="24"/>
        </w:rPr>
      </w:pPr>
    </w:p>
    <w:p w14:paraId="55F9CAAC" w14:textId="4B7A39B6" w:rsidR="00922E63" w:rsidRDefault="00922E63" w:rsidP="00621D5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Items will be on display Friday afternoon from </w:t>
      </w:r>
      <w:r w:rsidR="00EF3951">
        <w:rPr>
          <w:rFonts w:asciiTheme="majorHAnsi" w:hAnsiTheme="majorHAnsi"/>
          <w:i/>
          <w:sz w:val="24"/>
          <w:szCs w:val="24"/>
        </w:rPr>
        <w:t>1</w:t>
      </w:r>
      <w:r>
        <w:rPr>
          <w:rFonts w:asciiTheme="majorHAnsi" w:hAnsiTheme="majorHAnsi"/>
          <w:i/>
          <w:sz w:val="24"/>
          <w:szCs w:val="24"/>
        </w:rPr>
        <w:t xml:space="preserve">:00-5:00 p.m., </w:t>
      </w:r>
      <w:r w:rsidR="00F74511">
        <w:rPr>
          <w:rFonts w:asciiTheme="majorHAnsi" w:hAnsiTheme="majorHAnsi"/>
          <w:i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Saturday</w:t>
      </w:r>
      <w:r w:rsidR="00242DCD">
        <w:rPr>
          <w:rFonts w:asciiTheme="majorHAnsi" w:hAnsiTheme="majorHAnsi"/>
          <w:sz w:val="24"/>
          <w:szCs w:val="24"/>
        </w:rPr>
        <w:t>, October 2</w:t>
      </w:r>
      <w:r w:rsidR="00017936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, from </w:t>
      </w:r>
      <w:r>
        <w:rPr>
          <w:rFonts w:asciiTheme="majorHAnsi" w:hAnsiTheme="majorHAnsi"/>
          <w:i/>
          <w:sz w:val="24"/>
          <w:szCs w:val="24"/>
        </w:rPr>
        <w:t xml:space="preserve">9:00 a.m. till 1:45 p.m.  </w:t>
      </w:r>
      <w:r>
        <w:rPr>
          <w:rFonts w:asciiTheme="majorHAnsi" w:hAnsiTheme="majorHAnsi"/>
          <w:sz w:val="24"/>
          <w:szCs w:val="24"/>
        </w:rPr>
        <w:t xml:space="preserve">Check-out time </w:t>
      </w:r>
      <w:r w:rsidR="00F74511">
        <w:rPr>
          <w:rFonts w:asciiTheme="majorHAnsi" w:hAnsiTheme="majorHAnsi"/>
          <w:sz w:val="24"/>
          <w:szCs w:val="24"/>
        </w:rPr>
        <w:t>begins at 1:45</w:t>
      </w:r>
      <w:r w:rsidR="003162E9">
        <w:rPr>
          <w:rFonts w:asciiTheme="majorHAnsi" w:hAnsiTheme="majorHAnsi"/>
          <w:sz w:val="24"/>
          <w:szCs w:val="24"/>
        </w:rPr>
        <w:t xml:space="preserve"> p.m. Saturday, </w:t>
      </w:r>
      <w:r w:rsidR="007521A3">
        <w:rPr>
          <w:rFonts w:asciiTheme="majorHAnsi" w:hAnsiTheme="majorHAnsi"/>
          <w:sz w:val="24"/>
          <w:szCs w:val="24"/>
        </w:rPr>
        <w:t>October 2</w:t>
      </w:r>
      <w:r w:rsidR="00017936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.  Please leave items until this time so visitors can enjoy viewing them.  All items that are not picked up will be </w:t>
      </w:r>
      <w:r w:rsidR="00F74511">
        <w:rPr>
          <w:rFonts w:asciiTheme="majorHAnsi" w:hAnsiTheme="majorHAnsi"/>
          <w:sz w:val="24"/>
          <w:szCs w:val="24"/>
        </w:rPr>
        <w:t>kept at</w:t>
      </w:r>
      <w:r>
        <w:rPr>
          <w:rFonts w:asciiTheme="majorHAnsi" w:hAnsiTheme="majorHAnsi"/>
          <w:sz w:val="24"/>
          <w:szCs w:val="24"/>
        </w:rPr>
        <w:t xml:space="preserve"> the Hopkins County Extension Office.</w:t>
      </w:r>
      <w:r w:rsidR="00F74511">
        <w:rPr>
          <w:rFonts w:asciiTheme="majorHAnsi" w:hAnsiTheme="majorHAnsi"/>
          <w:sz w:val="24"/>
          <w:szCs w:val="24"/>
        </w:rPr>
        <w:t xml:space="preserve">  Please pick up!</w:t>
      </w:r>
    </w:p>
    <w:p w14:paraId="55F9CAAD" w14:textId="77777777" w:rsidR="00922E63" w:rsidRPr="00922E63" w:rsidRDefault="00922E63" w:rsidP="00922E63">
      <w:pPr>
        <w:pStyle w:val="ListParagraph"/>
        <w:rPr>
          <w:rFonts w:asciiTheme="majorHAnsi" w:hAnsiTheme="majorHAnsi"/>
          <w:sz w:val="24"/>
          <w:szCs w:val="24"/>
        </w:rPr>
      </w:pPr>
    </w:p>
    <w:p w14:paraId="55F9CAAE" w14:textId="744502D8" w:rsidR="003162E9" w:rsidRDefault="00922E63" w:rsidP="003162E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Pictures of Best of Show and Reserve Best of Show</w:t>
      </w:r>
      <w:r>
        <w:rPr>
          <w:rFonts w:asciiTheme="majorHAnsi" w:hAnsiTheme="majorHAnsi"/>
          <w:sz w:val="24"/>
          <w:szCs w:val="24"/>
        </w:rPr>
        <w:t xml:space="preserve"> in each division will be made at 1:3</w:t>
      </w:r>
      <w:r w:rsidR="003162E9">
        <w:rPr>
          <w:rFonts w:asciiTheme="majorHAnsi" w:hAnsiTheme="majorHAnsi"/>
          <w:sz w:val="24"/>
          <w:szCs w:val="24"/>
        </w:rPr>
        <w:t xml:space="preserve">0 p.m. on Saturday, </w:t>
      </w:r>
      <w:r w:rsidR="007521A3">
        <w:rPr>
          <w:rFonts w:asciiTheme="majorHAnsi" w:hAnsiTheme="majorHAnsi"/>
          <w:sz w:val="24"/>
          <w:szCs w:val="24"/>
        </w:rPr>
        <w:t>October 2</w:t>
      </w:r>
      <w:r w:rsidR="00017936">
        <w:rPr>
          <w:rFonts w:asciiTheme="majorHAnsi" w:hAnsiTheme="majorHAnsi"/>
          <w:sz w:val="24"/>
          <w:szCs w:val="24"/>
        </w:rPr>
        <w:t>6</w:t>
      </w:r>
      <w:r w:rsidR="00EF3951">
        <w:rPr>
          <w:rFonts w:asciiTheme="majorHAnsi" w:hAnsiTheme="majorHAnsi"/>
          <w:sz w:val="24"/>
          <w:szCs w:val="24"/>
        </w:rPr>
        <w:t xml:space="preserve">, </w:t>
      </w:r>
      <w:r w:rsidR="007521A3">
        <w:rPr>
          <w:rFonts w:asciiTheme="majorHAnsi" w:hAnsiTheme="majorHAnsi"/>
          <w:sz w:val="24"/>
          <w:szCs w:val="24"/>
        </w:rPr>
        <w:t>in the High School Conference Center</w:t>
      </w:r>
      <w:r>
        <w:rPr>
          <w:rFonts w:asciiTheme="majorHAnsi" w:hAnsiTheme="majorHAnsi"/>
          <w:sz w:val="24"/>
          <w:szCs w:val="24"/>
        </w:rPr>
        <w:t>.</w:t>
      </w:r>
    </w:p>
    <w:p w14:paraId="55F9CAAF" w14:textId="77777777" w:rsidR="003162E9" w:rsidRPr="003162E9" w:rsidRDefault="003162E9" w:rsidP="003162E9">
      <w:pPr>
        <w:pStyle w:val="ListParagraph"/>
        <w:rPr>
          <w:rFonts w:asciiTheme="majorHAnsi" w:hAnsiTheme="majorHAnsi"/>
          <w:sz w:val="24"/>
          <w:szCs w:val="24"/>
        </w:rPr>
      </w:pPr>
    </w:p>
    <w:p w14:paraId="55F9CAB0" w14:textId="77777777" w:rsidR="003162E9" w:rsidRPr="003162E9" w:rsidRDefault="003162E9" w:rsidP="003162E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Fall Festival Creative Arts Committee is not responsible for any damage that may occur during public viewing times.</w:t>
      </w:r>
    </w:p>
    <w:sectPr w:rsidR="003162E9" w:rsidRPr="003162E9" w:rsidSect="00341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C"/>
    <w:multiLevelType w:val="hybridMultilevel"/>
    <w:tmpl w:val="3976E0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D56"/>
    <w:rsid w:val="00017936"/>
    <w:rsid w:val="00051C3A"/>
    <w:rsid w:val="001C222E"/>
    <w:rsid w:val="00226791"/>
    <w:rsid w:val="00227093"/>
    <w:rsid w:val="00242DCD"/>
    <w:rsid w:val="003162E9"/>
    <w:rsid w:val="00341353"/>
    <w:rsid w:val="00440B20"/>
    <w:rsid w:val="004E499D"/>
    <w:rsid w:val="00510022"/>
    <w:rsid w:val="005270BB"/>
    <w:rsid w:val="0059773A"/>
    <w:rsid w:val="00621D56"/>
    <w:rsid w:val="007521A3"/>
    <w:rsid w:val="0077149F"/>
    <w:rsid w:val="00782B54"/>
    <w:rsid w:val="007D2907"/>
    <w:rsid w:val="00895411"/>
    <w:rsid w:val="00922E63"/>
    <w:rsid w:val="00997994"/>
    <w:rsid w:val="00A72092"/>
    <w:rsid w:val="00D231D2"/>
    <w:rsid w:val="00D73878"/>
    <w:rsid w:val="00EF3951"/>
    <w:rsid w:val="00F7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CA93"/>
  <w15:docId w15:val="{136B607C-03F0-4E22-85F8-CF812D33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jhicks</dc:creator>
  <cp:lastModifiedBy>Johanna Hicks</cp:lastModifiedBy>
  <cp:revision>2</cp:revision>
  <cp:lastPrinted>2018-03-23T13:28:00Z</cp:lastPrinted>
  <dcterms:created xsi:type="dcterms:W3CDTF">2019-06-06T19:51:00Z</dcterms:created>
  <dcterms:modified xsi:type="dcterms:W3CDTF">2019-06-06T19:51:00Z</dcterms:modified>
</cp:coreProperties>
</file>